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4B14" w:rsidRDefault="00954B14"/>
    <w:p w:rsidR="000604BA" w:rsidRDefault="000604BA"/>
    <w:p w:rsidR="000604BA" w:rsidRDefault="000604BA" w:rsidP="000604BA">
      <w:pPr>
        <w:jc w:val="center"/>
        <w:rPr>
          <w:b/>
          <w:sz w:val="20"/>
          <w:szCs w:val="20"/>
        </w:rPr>
      </w:pPr>
      <w:r w:rsidRPr="000604BA">
        <w:rPr>
          <w:b/>
          <w:sz w:val="20"/>
          <w:szCs w:val="20"/>
        </w:rPr>
        <w:t>ENQUETE SUR LES ARMES IMMERGES ET LEURS IMPACTS ECOLOGIQUES DANS LE DETROIT DU-PAS-DE-CALAIS</w:t>
      </w:r>
    </w:p>
    <w:p w:rsidR="00BF62BE" w:rsidRDefault="00BF62BE" w:rsidP="000604BA">
      <w:pPr>
        <w:jc w:val="center"/>
        <w:rPr>
          <w:b/>
          <w:sz w:val="20"/>
          <w:szCs w:val="20"/>
        </w:rPr>
      </w:pPr>
      <w:r>
        <w:rPr>
          <w:noProof/>
        </w:rPr>
        <w:drawing>
          <wp:inline distT="0" distB="0" distL="0" distR="0" wp14:anchorId="308FAB07" wp14:editId="12A0EF6E">
            <wp:extent cx="1781175" cy="1001322"/>
            <wp:effectExtent l="0" t="0" r="0" b="889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187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93084" cy="1008017"/>
                    </a:xfrm>
                    <a:prstGeom prst="rect">
                      <a:avLst/>
                    </a:prstGeom>
                  </pic:spPr>
                </pic:pic>
              </a:graphicData>
            </a:graphic>
          </wp:inline>
        </w:drawing>
      </w:r>
    </w:p>
    <w:p w:rsidR="000604BA" w:rsidRPr="000604BA" w:rsidRDefault="000604BA" w:rsidP="000604BA">
      <w:pPr>
        <w:rPr>
          <w:sz w:val="20"/>
          <w:szCs w:val="20"/>
        </w:rPr>
      </w:pPr>
    </w:p>
    <w:p w:rsidR="000604BA" w:rsidRDefault="000604BA" w:rsidP="000604BA">
      <w:pPr>
        <w:rPr>
          <w:sz w:val="20"/>
          <w:szCs w:val="20"/>
        </w:rPr>
      </w:pPr>
    </w:p>
    <w:p w:rsidR="000604BA" w:rsidRDefault="000604BA" w:rsidP="000604BA">
      <w:pPr>
        <w:tabs>
          <w:tab w:val="left" w:pos="1095"/>
        </w:tabs>
      </w:pPr>
      <w:r>
        <w:rPr>
          <w:sz w:val="20"/>
          <w:szCs w:val="20"/>
        </w:rPr>
        <w:tab/>
      </w:r>
      <w:r>
        <w:t xml:space="preserve">Il est aujourd’hui une certitude l’existence de sites sous-marins de décharges de munitions, mis en lumière notamment par le reportage « Menaces en mer de Nord » de Jacques Loeuille. Ce reportage réalisé en mer baltique et en mer du nord met en </w:t>
      </w:r>
      <w:r w:rsidRPr="000604BA">
        <w:rPr>
          <w:highlight w:val="yellow"/>
        </w:rPr>
        <w:t>lumières les 3 milliards de tonnes d’armes chimiques et conventionnelles</w:t>
      </w:r>
      <w:r>
        <w:t xml:space="preserve">, volontairement coulés par les alliés lors de la première et seconde guerre mondiale. </w:t>
      </w:r>
    </w:p>
    <w:p w:rsidR="000604BA" w:rsidRDefault="000604BA" w:rsidP="000604BA">
      <w:pPr>
        <w:tabs>
          <w:tab w:val="left" w:pos="1095"/>
        </w:tabs>
        <w:rPr>
          <w:highlight w:val="yellow"/>
        </w:rPr>
      </w:pPr>
      <w:r>
        <w:t xml:space="preserve">Ces armes mettent </w:t>
      </w:r>
      <w:r w:rsidRPr="000604BA">
        <w:rPr>
          <w:highlight w:val="yellow"/>
        </w:rPr>
        <w:t>entre 80 et 100 ans à se faire dévorer par la rouille.</w:t>
      </w:r>
      <w:r>
        <w:t xml:space="preserve"> Elles commencent donc à diffuser leur poison en mer. Selon le laboratoire océanographique de Moscou</w:t>
      </w:r>
      <w:r w:rsidRPr="000604BA">
        <w:rPr>
          <w:highlight w:val="yellow"/>
        </w:rPr>
        <w:t>, il suffirait que 16% de ces substances toxiques s’échappent en mer du Nord pour y éradiquer toute forme de vie pendant un siècle.</w:t>
      </w:r>
    </w:p>
    <w:p w:rsidR="00EF7635" w:rsidRDefault="00EF7635" w:rsidP="000604BA">
      <w:pPr>
        <w:tabs>
          <w:tab w:val="left" w:pos="1095"/>
        </w:tabs>
        <w:rPr>
          <w:highlight w:val="yellow"/>
        </w:rPr>
      </w:pPr>
    </w:p>
    <w:p w:rsidR="00EF7635" w:rsidRDefault="00EF7635" w:rsidP="000604BA">
      <w:pPr>
        <w:tabs>
          <w:tab w:val="left" w:pos="1095"/>
        </w:tabs>
        <w:rPr>
          <w:highlight w:val="yellow"/>
        </w:rPr>
      </w:pPr>
      <w:r>
        <w:rPr>
          <w:highlight w:val="yellow"/>
        </w:rPr>
        <w:t xml:space="preserve">La corrosion marine est de 0.01 </w:t>
      </w:r>
      <w:r w:rsidR="00410AC8">
        <w:rPr>
          <w:highlight w:val="yellow"/>
        </w:rPr>
        <w:t xml:space="preserve">cm par an. (exemple de la fosse de Beaufort) </w:t>
      </w:r>
      <w:bookmarkStart w:id="0" w:name="_GoBack"/>
      <w:bookmarkEnd w:id="0"/>
    </w:p>
    <w:p w:rsidR="000604BA" w:rsidRDefault="000604BA" w:rsidP="000604BA">
      <w:pPr>
        <w:tabs>
          <w:tab w:val="left" w:pos="1095"/>
        </w:tabs>
      </w:pPr>
    </w:p>
    <w:p w:rsidR="000604BA" w:rsidRDefault="000604BA" w:rsidP="000604BA">
      <w:pPr>
        <w:tabs>
          <w:tab w:val="left" w:pos="1095"/>
        </w:tabs>
      </w:pPr>
      <w:r>
        <w:t xml:space="preserve"> Suite à des immersions réalisées par Greenpeace</w:t>
      </w:r>
      <w:r>
        <w:rPr>
          <w:rStyle w:val="Appelnotedebasdep"/>
        </w:rPr>
        <w:footnoteReference w:id="1"/>
      </w:r>
      <w:r>
        <w:t>, au large de Cherbourg, Dunkerque et Boulogne-sur-Mer ainsi que la consultation des archives nationales de Belgique à ce sujet, il est possible de trouver certains sites cartographiés.</w:t>
      </w:r>
    </w:p>
    <w:p w:rsidR="000604BA" w:rsidRDefault="000604BA" w:rsidP="000604BA">
      <w:pPr>
        <w:tabs>
          <w:tab w:val="left" w:pos="1095"/>
        </w:tabs>
        <w:jc w:val="center"/>
      </w:pPr>
      <w:r>
        <w:rPr>
          <w:noProof/>
        </w:rPr>
        <w:lastRenderedPageBreak/>
        <w:drawing>
          <wp:inline distT="0" distB="0" distL="0" distR="0">
            <wp:extent cx="3486150" cy="2130809"/>
            <wp:effectExtent l="0" t="0" r="0" b="317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75990222_114773070718458_1438029716403703015_n.jpg"/>
                    <pic:cNvPicPr/>
                  </pic:nvPicPr>
                  <pic:blipFill>
                    <a:blip r:embed="rId9">
                      <a:extLst>
                        <a:ext uri="{28A0092B-C50C-407E-A947-70E740481C1C}">
                          <a14:useLocalDpi xmlns:a14="http://schemas.microsoft.com/office/drawing/2010/main" val="0"/>
                        </a:ext>
                      </a:extLst>
                    </a:blip>
                    <a:stretch>
                      <a:fillRect/>
                    </a:stretch>
                  </pic:blipFill>
                  <pic:spPr>
                    <a:xfrm>
                      <a:off x="0" y="0"/>
                      <a:ext cx="3493550" cy="2135332"/>
                    </a:xfrm>
                    <a:prstGeom prst="rect">
                      <a:avLst/>
                    </a:prstGeom>
                  </pic:spPr>
                </pic:pic>
              </a:graphicData>
            </a:graphic>
          </wp:inline>
        </w:drawing>
      </w:r>
    </w:p>
    <w:p w:rsidR="000604BA" w:rsidRDefault="000604BA" w:rsidP="000604BA">
      <w:pPr>
        <w:tabs>
          <w:tab w:val="left" w:pos="1095"/>
        </w:tabs>
        <w:jc w:val="center"/>
      </w:pPr>
      <w:r>
        <w:t>Sources : Commission OSPAR &amp; ONG Robin des Bois</w:t>
      </w:r>
    </w:p>
    <w:p w:rsidR="000604BA" w:rsidRDefault="000604BA" w:rsidP="000604BA">
      <w:pPr>
        <w:tabs>
          <w:tab w:val="left" w:pos="1095"/>
        </w:tabs>
      </w:pPr>
    </w:p>
    <w:p w:rsidR="000604BA" w:rsidRDefault="000604BA" w:rsidP="000604BA">
      <w:pPr>
        <w:tabs>
          <w:tab w:val="left" w:pos="1095"/>
        </w:tabs>
      </w:pPr>
      <w:r>
        <w:t xml:space="preserve"> Autre manière de se débarrasser des armes encombrantes : </w:t>
      </w:r>
      <w:r w:rsidRPr="000604BA">
        <w:rPr>
          <w:highlight w:val="yellow"/>
        </w:rPr>
        <w:t>le pétardement en mer.</w:t>
      </w:r>
      <w:r>
        <w:t xml:space="preserve"> La France l’a pratiqué pendant trente ans. « Cela se faisait en baie de Somme, resitue Dominique Anelli . On mélangeait des armes chimiques avec des armes conventionnelles, on les enfouissait sous le sable à marée basse et on faisait péter le tout. À titre de comparaison, à la même époque, les Belges commençaient déjà à construire un centre pour détruire les armes chimiques. » L’expert reconnaît que la méthode est un peu « olé </w:t>
      </w:r>
      <w:proofErr w:type="spellStart"/>
      <w:r>
        <w:t>olé</w:t>
      </w:r>
      <w:proofErr w:type="spellEnd"/>
      <w:r>
        <w:t xml:space="preserve"> ». </w:t>
      </w:r>
      <w:r w:rsidRPr="000604BA">
        <w:rPr>
          <w:highlight w:val="yellow"/>
        </w:rPr>
        <w:t>D’autant que selon un rapport de la Convention pour la protection du milieu marin de l’Atlantique du Nord-Est (OSPAR),</w:t>
      </w:r>
      <w:r>
        <w:t xml:space="preserve"> </w:t>
      </w:r>
      <w:r w:rsidRPr="000604BA">
        <w:rPr>
          <w:highlight w:val="yellow"/>
        </w:rPr>
        <w:t>« l’explosion de munitions peut présenter un plus grand risque pour l’environnement, aussi bien à cause du dégagement de substances dangereuses que des impacts du bruit. La pression exercée par le bruit important que produisent les explosions spontanées ou contrôlées de munitions peut blesser ou tuer certains mammifères marins et poissons. »</w:t>
      </w:r>
      <w:r>
        <w:t xml:space="preserve"> Encore aujourd’hui, aucune loi ne condamne cette pratique. La Convention pour la protection du milieu marin de l'Atlantique du Nord-Est ou Convention OSPAR définit les modalités de la coopération internationale pour la protection du milieu marin de l'Atlantique du nord-est. Elle est entrée en vigueur le 25 mars 1998, et remplace les Conventions d'Oslo et de Paris. Elle réunit des groupes d’experts pour formuler des recommandations, cependant la France reste muette à ce sujet et cultive le secret-défense. Le documentaire « menaces en mer du Nord », les enquêtes de Greenpeace ainsi que l’ONG Robin des bois nous donnent la certitude à ce jour que des sites comme ceux décrit ci-dessus sont présents au large de Cherbourg, Dunkerque et Boulogne-sur-Mer. Des témoignages de pêcheurs, remontant des obus dans leurs filets, viennent corrélés ces enquêtes. </w:t>
      </w:r>
    </w:p>
    <w:p w:rsidR="000604BA" w:rsidRDefault="000604BA" w:rsidP="000604BA">
      <w:pPr>
        <w:pStyle w:val="Paragraphedeliste"/>
        <w:numPr>
          <w:ilvl w:val="0"/>
          <w:numId w:val="1"/>
        </w:numPr>
        <w:tabs>
          <w:tab w:val="left" w:pos="1095"/>
        </w:tabs>
      </w:pPr>
      <w:r>
        <w:t>La côte d’opale semble être touché donc de plein fouet dans cette contamination décrite en mer du Nord. Suite au reportage de Monsieur Loeuille Le député PS Christian Hutin (Dunkerque) s’est saisit à l’assemblée nationale et auprès du 1er ministre du dossier en février 2019. Pour savoir si ce dossier avance, Marine Life Channel a adressé un courrier le 05/04/2021 et attend toujours une réponse du cabinet de Monsieur Hutin.</w:t>
      </w:r>
    </w:p>
    <w:p w:rsidR="007E37F0" w:rsidRDefault="000604BA" w:rsidP="000604BA">
      <w:pPr>
        <w:pStyle w:val="Paragraphedeliste"/>
        <w:numPr>
          <w:ilvl w:val="0"/>
          <w:numId w:val="1"/>
        </w:numPr>
        <w:tabs>
          <w:tab w:val="left" w:pos="1095"/>
        </w:tabs>
      </w:pPr>
      <w:r>
        <w:t xml:space="preserve"> L'ampleur et l'emprise croissante des activités maritimes augmentent le risque de contact direct ou de mise au jour d'objets dangereux et d'accélération de la corrosion par </w:t>
      </w:r>
      <w:r>
        <w:lastRenderedPageBreak/>
        <w:t>modification des courants, notamment dans la manche. Les activités concernées sont notamment :</w:t>
      </w:r>
    </w:p>
    <w:p w:rsidR="007E37F0" w:rsidRDefault="000604BA" w:rsidP="007E37F0">
      <w:pPr>
        <w:pStyle w:val="Paragraphedeliste"/>
        <w:tabs>
          <w:tab w:val="left" w:pos="1095"/>
        </w:tabs>
      </w:pPr>
      <w:r>
        <w:t xml:space="preserve"> -La pêche sur les grands fonds (au Sabre, Grenadier, Empereur, etc.) ; </w:t>
      </w:r>
    </w:p>
    <w:p w:rsidR="007E37F0" w:rsidRDefault="000604BA" w:rsidP="007E37F0">
      <w:pPr>
        <w:pStyle w:val="Paragraphedeliste"/>
        <w:tabs>
          <w:tab w:val="left" w:pos="1095"/>
        </w:tabs>
      </w:pPr>
      <w:r>
        <w:t>-la pose de câbles (électriques, téléphoniques, fibre optique, etc.) ;</w:t>
      </w:r>
    </w:p>
    <w:p w:rsidR="007E37F0" w:rsidRDefault="000604BA" w:rsidP="007E37F0">
      <w:pPr>
        <w:pStyle w:val="Paragraphedeliste"/>
        <w:tabs>
          <w:tab w:val="left" w:pos="1095"/>
        </w:tabs>
      </w:pPr>
      <w:r>
        <w:t xml:space="preserve"> -Les activités de prospection ou exploitation (pétrolières et gazières, et plus rarement minérales (gravières sous-marines, exploitation de nodules polymétalliques) ; </w:t>
      </w:r>
    </w:p>
    <w:p w:rsidR="007E37F0" w:rsidRDefault="000604BA" w:rsidP="007E37F0">
      <w:pPr>
        <w:pStyle w:val="Paragraphedeliste"/>
        <w:tabs>
          <w:tab w:val="left" w:pos="1095"/>
        </w:tabs>
      </w:pPr>
      <w:r>
        <w:t xml:space="preserve">-La pose d'éoliennes offshore ou de turbines à courants (projet) </w:t>
      </w:r>
    </w:p>
    <w:p w:rsidR="000604BA" w:rsidRDefault="000604BA" w:rsidP="007E37F0">
      <w:pPr>
        <w:pStyle w:val="Paragraphedeliste"/>
        <w:tabs>
          <w:tab w:val="left" w:pos="1095"/>
        </w:tabs>
      </w:pPr>
      <w:r>
        <w:t>-autres activités sous-marines.</w:t>
      </w:r>
    </w:p>
    <w:p w:rsidR="00150BDD" w:rsidRDefault="00150BDD" w:rsidP="007E37F0">
      <w:pPr>
        <w:pStyle w:val="Paragraphedeliste"/>
        <w:tabs>
          <w:tab w:val="left" w:pos="1095"/>
        </w:tabs>
      </w:pPr>
    </w:p>
    <w:p w:rsidR="00150BDD" w:rsidRDefault="00150BDD" w:rsidP="007E37F0">
      <w:pPr>
        <w:pStyle w:val="Paragraphedeliste"/>
        <w:tabs>
          <w:tab w:val="left" w:pos="1095"/>
        </w:tabs>
      </w:pPr>
    </w:p>
    <w:p w:rsidR="00150BDD" w:rsidRDefault="00150BDD" w:rsidP="007E37F0">
      <w:pPr>
        <w:pStyle w:val="Paragraphedeliste"/>
        <w:tabs>
          <w:tab w:val="left" w:pos="1095"/>
        </w:tabs>
      </w:pPr>
    </w:p>
    <w:p w:rsidR="00150BDD" w:rsidRDefault="00150BDD" w:rsidP="007E37F0">
      <w:pPr>
        <w:pStyle w:val="Paragraphedeliste"/>
        <w:tabs>
          <w:tab w:val="left" w:pos="1095"/>
        </w:tabs>
      </w:pPr>
    </w:p>
    <w:p w:rsidR="00150BDD" w:rsidRDefault="00150BDD" w:rsidP="007E37F0">
      <w:pPr>
        <w:pStyle w:val="Paragraphedeliste"/>
        <w:tabs>
          <w:tab w:val="left" w:pos="1095"/>
        </w:tabs>
      </w:pPr>
    </w:p>
    <w:p w:rsidR="00150BDD" w:rsidRDefault="00150BDD" w:rsidP="007E37F0">
      <w:pPr>
        <w:pStyle w:val="Paragraphedeliste"/>
        <w:tabs>
          <w:tab w:val="left" w:pos="1095"/>
        </w:tabs>
      </w:pPr>
    </w:p>
    <w:p w:rsidR="00150BDD" w:rsidRDefault="003A3D75" w:rsidP="007E37F0">
      <w:pPr>
        <w:pStyle w:val="Paragraphedeliste"/>
        <w:tabs>
          <w:tab w:val="left" w:pos="1095"/>
        </w:tabs>
      </w:pPr>
      <w:r>
        <w:rPr>
          <w:noProof/>
        </w:rPr>
        <mc:AlternateContent>
          <mc:Choice Requires="wps">
            <w:drawing>
              <wp:anchor distT="45720" distB="45720" distL="114300" distR="114300" simplePos="0" relativeHeight="251663360" behindDoc="0" locked="0" layoutInCell="1" allowOverlap="1" wp14:anchorId="41A8FE5F" wp14:editId="0B336053">
                <wp:simplePos x="0" y="0"/>
                <wp:positionH relativeFrom="column">
                  <wp:posOffset>1433830</wp:posOffset>
                </wp:positionH>
                <wp:positionV relativeFrom="paragraph">
                  <wp:posOffset>344170</wp:posOffset>
                </wp:positionV>
                <wp:extent cx="4933950" cy="295275"/>
                <wp:effectExtent l="0" t="0" r="19050" b="28575"/>
                <wp:wrapSquare wrapText="bothSides"/>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295275"/>
                        </a:xfrm>
                        <a:prstGeom prst="rect">
                          <a:avLst/>
                        </a:prstGeom>
                        <a:solidFill>
                          <a:srgbClr val="FFFFFF"/>
                        </a:solidFill>
                        <a:ln w="9525">
                          <a:solidFill>
                            <a:srgbClr val="000000"/>
                          </a:solidFill>
                          <a:miter lim="800000"/>
                          <a:headEnd/>
                          <a:tailEnd/>
                        </a:ln>
                      </wps:spPr>
                      <wps:txbx>
                        <w:txbxContent>
                          <w:p w:rsidR="003A3D75" w:rsidRDefault="003A3D75" w:rsidP="003A3D75">
                            <w:pPr>
                              <w:jc w:val="center"/>
                            </w:pPr>
                            <w:r>
                              <w:rPr>
                                <w:rFonts w:ascii="Arial" w:hAnsi="Arial" w:cs="Arial"/>
                                <w:b/>
                                <w:bCs/>
                                <w:color w:val="202122"/>
                                <w:sz w:val="21"/>
                                <w:szCs w:val="21"/>
                                <w:shd w:val="clear" w:color="auto" w:fill="FFFFFF"/>
                              </w:rPr>
                              <w:t>Risques de contacts directs ou indirects avec des organismes marins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A8FE5F" id="_x0000_t202" coordsize="21600,21600" o:spt="202" path="m,l,21600r21600,l21600,xe">
                <v:stroke joinstyle="miter"/>
                <v:path gradientshapeok="t" o:connecttype="rect"/>
              </v:shapetype>
              <v:shape id="Zone de texte 2" o:spid="_x0000_s1026" type="#_x0000_t202" style="position:absolute;left:0;text-align:left;margin-left:112.9pt;margin-top:27.1pt;width:388.5pt;height:23.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wJpJwIAAEkEAAAOAAAAZHJzL2Uyb0RvYy54bWysVE2P2yAQvVfqf0DcGyfeZHdjxVlts01V&#10;afshbXvpjQCOUYGhQGJvf30H7E3Tr0tVHxDDDG+G92a8uumNJkfpgwJb09lkSom0HISy+5p++rh9&#10;cU1JiMwKpsHKmj7KQG/Wz5+tOlfJElrQQnqCIDZUnatpG6OriiLwVhoWJuCkRWcD3rCIpt8XwrMO&#10;0Y0uyun0sujAC+eByxDw9G5w0nXGbxrJ4/umCTISXVOsLebV53WX1mK9YtXeM9cqPpbB/qEKw5TF&#10;pCeoOxYZOXj1G5RR3EOAJk44mAKaRnGZ34CvmU1/ec1Dy5zMb0FygjvRFP4fLH93/OCJEjW9pMQy&#10;gxJ9RqGIkCTKPkpSJoo6FyqMfHAYG/uX0KPU+bnB3QP/EoiFTcvsXt56D10rmcASZ+lmcXZ1wAkJ&#10;ZNe9BYG52CFCBuobbxJ/yAhBdJTq8SQP1kE4Hs6XFxfLBbo4+srlorxa5BSserrtfIivJRiSNjX1&#10;KH9GZ8f7EFM1rHoKSckCaCW2Suts+P1uoz05MmyVbf5G9J/CtCVdTTH5YiDgrxDT/P0JwqiIPa+V&#10;qen1KYhVibZXVuSOjEzpYY8lazvymKgbSIz9rh912YF4REY9DL2Ns4ibFvw3Sjrs65qGrwfmJSX6&#10;jUVVlrP5PA1CNuaLqxINf+7ZnXuY5QhV00jJsN3EPDyJMAu3qF6jMrFJ5qGSsVbs18z3OFtpIM7t&#10;HPXjD7D+DgAA//8DAFBLAwQUAAYACAAAACEAdUjmM98AAAALAQAADwAAAGRycy9kb3ducmV2Lnht&#10;bEyPzU7DMBCE70i8g7VIXBC1Mf0jxKkQEojeoCC4uvE2ibDXwXbT8Pa4XOC2Ozua+bZcjc6yAUPs&#10;PCm4mghgSLU3HTUK3l4fLpfAYtJktPWECr4xwqo6PSl1YfyBXnDYpIblEIqFVtCm1Becx7pFp+PE&#10;90j5tvPB6ZTX0HAT9CGHO8ulEHPudEe5odU93rdYf272TsFy+jR8xPX183s939mbdLEYHr+CUudn&#10;490tsIRj+jPDET+jQ5WZtn5PJjKrQMpZRk8KZlMJ7GgQQmZl+zstgFcl//9D9QMAAP//AwBQSwEC&#10;LQAUAAYACAAAACEAtoM4kv4AAADhAQAAEwAAAAAAAAAAAAAAAAAAAAAAW0NvbnRlbnRfVHlwZXNd&#10;LnhtbFBLAQItABQABgAIAAAAIQA4/SH/1gAAAJQBAAALAAAAAAAAAAAAAAAAAC8BAABfcmVscy8u&#10;cmVsc1BLAQItABQABgAIAAAAIQAEYwJpJwIAAEkEAAAOAAAAAAAAAAAAAAAAAC4CAABkcnMvZTJv&#10;RG9jLnhtbFBLAQItABQABgAIAAAAIQB1SOYz3wAAAAsBAAAPAAAAAAAAAAAAAAAAAIEEAABkcnMv&#10;ZG93bnJldi54bWxQSwUGAAAAAAQABADzAAAAjQUAAAAA&#10;">
                <v:textbox>
                  <w:txbxContent>
                    <w:p w:rsidR="003A3D75" w:rsidRDefault="003A3D75" w:rsidP="003A3D75">
                      <w:pPr>
                        <w:jc w:val="center"/>
                      </w:pPr>
                      <w:r>
                        <w:rPr>
                          <w:rFonts w:ascii="Arial" w:hAnsi="Arial" w:cs="Arial"/>
                          <w:b/>
                          <w:bCs/>
                          <w:color w:val="202122"/>
                          <w:sz w:val="21"/>
                          <w:szCs w:val="21"/>
                          <w:shd w:val="clear" w:color="auto" w:fill="FFFFFF"/>
                        </w:rPr>
                        <w:t>Risques de contacts directs ou indirects avec des organismes marins</w:t>
                      </w:r>
                    </w:p>
                  </w:txbxContent>
                </v:textbox>
                <w10:wrap type="square"/>
              </v:shape>
            </w:pict>
          </mc:Fallback>
        </mc:AlternateContent>
      </w:r>
    </w:p>
    <w:p w:rsidR="00150BDD" w:rsidRDefault="003A3D75" w:rsidP="007E37F0">
      <w:pPr>
        <w:pStyle w:val="Paragraphedeliste"/>
        <w:tabs>
          <w:tab w:val="left" w:pos="1095"/>
        </w:tabs>
      </w:pPr>
      <w:r>
        <w:rPr>
          <w:noProof/>
        </w:rPr>
        <mc:AlternateContent>
          <mc:Choice Requires="wps">
            <w:drawing>
              <wp:anchor distT="0" distB="0" distL="114300" distR="114300" simplePos="0" relativeHeight="251659264" behindDoc="0" locked="0" layoutInCell="1" allowOverlap="1">
                <wp:simplePos x="0" y="0"/>
                <wp:positionH relativeFrom="margin">
                  <wp:posOffset>2061210</wp:posOffset>
                </wp:positionH>
                <wp:positionV relativeFrom="paragraph">
                  <wp:posOffset>537210</wp:posOffset>
                </wp:positionV>
                <wp:extent cx="1285875" cy="790575"/>
                <wp:effectExtent l="0" t="0" r="28575" b="28575"/>
                <wp:wrapNone/>
                <wp:docPr id="5" name="Ellipse 5"/>
                <wp:cNvGraphicFramePr/>
                <a:graphic xmlns:a="http://schemas.openxmlformats.org/drawingml/2006/main">
                  <a:graphicData uri="http://schemas.microsoft.com/office/word/2010/wordprocessingShape">
                    <wps:wsp>
                      <wps:cNvSpPr/>
                      <wps:spPr>
                        <a:xfrm>
                          <a:off x="0" y="0"/>
                          <a:ext cx="1285875" cy="7905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50BDD" w:rsidRDefault="00150BDD" w:rsidP="00150BDD">
                            <w:pPr>
                              <w:jc w:val="center"/>
                            </w:pPr>
                            <w:r>
                              <w:t>RISQUES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5" o:spid="_x0000_s1027" style="position:absolute;left:0;text-align:left;margin-left:162.3pt;margin-top:42.3pt;width:101.25pt;height:62.25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NgreQIAAEwFAAAOAAAAZHJzL2Uyb0RvYy54bWysVF9P2zAQf5+072D5fSSt6ICKFFUwpkkI&#10;0GDi2XVsYsn2ebbbpPv0O9tpQDDtYVoenDvf3e/++/xiMJrshA8KbENnRzUlwnJolX1u6I/H60+n&#10;lITIbMs0WNHQvQj0YvXxw3nvlmIOHehWeIIgNix719AuRresqsA7YVg4AicsCiV4wyKy/rlqPesR&#10;3ehqXtefqx586zxwEQLeXhUhXWV8KQWPd1IGEYluKMYW8+nzuUlntTpny2fPXKf4GAb7hygMUxad&#10;TlBXLDKy9eodlFHcQwAZjziYCqRUXOQcMJtZ/Sabh445kXPB4gQ3lSn8P1h+u7v3RLUNXVBimcEW&#10;fdFauSDIIhWnd2GJOg/u3o9cQDJlOkhv0h9zIEMu6H4qqBgi4Xg5m58uTk8QmaPs5KxeII0w1Yu1&#10;8yF+FWBIIhoqiu9cSra7CbFoH7TQNAVUQshU3GuRotD2u5CYBzqdZ+s8QeJSe7Jj2HvGubBxVkQd&#10;a0W5XtT4jSFNFjnADJiQpdJ6wh4B0nS+xy6xjvrJVOQBnIzrvwVWjCeL7BlsnIyNsuD/BKAxq9Fz&#10;0T8UqZQmVSkOmyH3OGummw20e+y7h7IQwfFrhQ24YSHeM48bgLuCWx3v8JAa+obCSFHSgf/1p/uk&#10;j4OJUkp63KiGhp9b5gUl+pvFkT2bHR+nFczM8eJkjox/Ldm8ltituQRs3AzfD8czmfSjPpDSg3nC&#10;5V8nryhilqPvhvLoD8xlLJuOzwcX63VWw7VzLN7YB8cTeKpzmq7H4Yl5N05hxPm9hcP2seWbSSy6&#10;ydLCehtBqjymL3UdO4Arm0dpfF7Sm/Caz1ovj+DqNwAAAP//AwBQSwMEFAAGAAgAAAAhANTnX8Dg&#10;AAAACgEAAA8AAABkcnMvZG93bnJldi54bWxMj8FKxDAQhu+C7xBG8OYmrevarZ0uIhRU8GCt92wT&#10;27DNpDTpbvXpzZ70NAzz8c/3F7vFDuyoJ28cISQrAUxT65ShDqH5qG4yYD5IUnJwpBG+tYddeXlR&#10;yFy5E73rYx06FkPI5xKhD2HMOfdtr630KzdqircvN1kZ4jp1XE3yFMPtwFMhNtxKQ/FDL0f91Ov2&#10;UM8W4ee5akyYt3UmmtfD2/qlctx8Il5fLY8PwIJewh8MZ/2oDmV02ruZlGcDwm263kQUITvPCNyl&#10;9wmwPUIqtgnwsuD/K5S/AAAA//8DAFBLAQItABQABgAIAAAAIQC2gziS/gAAAOEBAAATAAAAAAAA&#10;AAAAAAAAAAAAAABbQ29udGVudF9UeXBlc10ueG1sUEsBAi0AFAAGAAgAAAAhADj9If/WAAAAlAEA&#10;AAsAAAAAAAAAAAAAAAAALwEAAF9yZWxzLy5yZWxzUEsBAi0AFAAGAAgAAAAhAAdo2Ct5AgAATAUA&#10;AA4AAAAAAAAAAAAAAAAALgIAAGRycy9lMm9Eb2MueG1sUEsBAi0AFAAGAAgAAAAhANTnX8DgAAAA&#10;CgEAAA8AAAAAAAAAAAAAAAAA0wQAAGRycy9kb3ducmV2LnhtbFBLBQYAAAAABAAEAPMAAADgBQAA&#10;AAA=&#10;" fillcolor="#4472c4 [3204]" strokecolor="#1f3763 [1604]" strokeweight="1pt">
                <v:stroke joinstyle="miter"/>
                <v:textbox>
                  <w:txbxContent>
                    <w:p w:rsidR="00150BDD" w:rsidRDefault="00150BDD" w:rsidP="00150BDD">
                      <w:pPr>
                        <w:jc w:val="center"/>
                      </w:pPr>
                      <w:r>
                        <w:t>RISQUES</w:t>
                      </w:r>
                    </w:p>
                  </w:txbxContent>
                </v:textbox>
                <w10:wrap anchorx="margin"/>
              </v:oval>
            </w:pict>
          </mc:Fallback>
        </mc:AlternateContent>
      </w:r>
      <w:r>
        <w:rPr>
          <w:noProof/>
        </w:rPr>
        <mc:AlternateContent>
          <mc:Choice Requires="wps">
            <w:drawing>
              <wp:anchor distT="45720" distB="45720" distL="114300" distR="114300" simplePos="0" relativeHeight="251661312" behindDoc="0" locked="0" layoutInCell="1" allowOverlap="1">
                <wp:simplePos x="0" y="0"/>
                <wp:positionH relativeFrom="column">
                  <wp:posOffset>-328295</wp:posOffset>
                </wp:positionH>
                <wp:positionV relativeFrom="paragraph">
                  <wp:posOffset>160020</wp:posOffset>
                </wp:positionV>
                <wp:extent cx="1638300" cy="295275"/>
                <wp:effectExtent l="0" t="0" r="19050" b="2857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295275"/>
                        </a:xfrm>
                        <a:prstGeom prst="rect">
                          <a:avLst/>
                        </a:prstGeom>
                        <a:solidFill>
                          <a:srgbClr val="FFFFFF"/>
                        </a:solidFill>
                        <a:ln w="9525">
                          <a:solidFill>
                            <a:srgbClr val="000000"/>
                          </a:solidFill>
                          <a:miter lim="800000"/>
                          <a:headEnd/>
                          <a:tailEnd/>
                        </a:ln>
                      </wps:spPr>
                      <wps:txbx>
                        <w:txbxContent>
                          <w:p w:rsidR="003A3D75" w:rsidRDefault="003A3D75" w:rsidP="003A3D75">
                            <w:pPr>
                              <w:jc w:val="center"/>
                            </w:pPr>
                            <w:r>
                              <w:rPr>
                                <w:rFonts w:ascii="Arial" w:hAnsi="Arial" w:cs="Arial"/>
                                <w:b/>
                                <w:bCs/>
                                <w:color w:val="202122"/>
                                <w:sz w:val="21"/>
                                <w:szCs w:val="21"/>
                                <w:shd w:val="clear" w:color="auto" w:fill="FFFFFF"/>
                              </w:rPr>
                              <w:t>Fuites chroniques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5.85pt;margin-top:12.6pt;width:129pt;height:23.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5DNKgIAAFIEAAAOAAAAZHJzL2Uyb0RvYy54bWysVE1v2zAMvQ/YfxB0X+y4SZMacYouXYYB&#10;3QfQ7bKbLMmxMFnUJCV2++tHyWmafV2G+SCIIfX4+EhmdT10mhyk8wpMRaeTnBJpOAhldhX98nn7&#10;akmJD8wIpsHIij5IT6/XL1+selvKAlrQQjqCIMaXva1oG4Its8zzVnbMT8BKg84GXMcCmm6XCcd6&#10;RO90VuT5ZdaDE9YBl97jr7ejk64TftNIHj42jZeB6Ioit5BOl846ntl6xcqdY7ZV/EiD/QOLjimD&#10;SU9QtywwsnfqN6hOcQcemjDh0GXQNIrLVANWM81/qea+ZVamWlAcb08y+f8Hyz8cPjmiREWL6YIS&#10;wzps0ldsFRGSBDkESYooUm99ibH3FqPD8BoGbHYq2Ns74N88MbBpmdnJG+egbyUTSHIaX2ZnT0cc&#10;H0Hq/j0IzMX2ARLQ0LguKoiaEETHZj2cGoQ8CI8pLy+WFzm6OPqKq3mxmKcUrHx6bZ0PbyV0JF4q&#10;6nAAEjo73PkQ2bDyKSQm86CV2Cqtk+F29UY7cmA4LNv0HdF/CtOG9BXF5PNRgL9C5On7E0SnAk69&#10;Vl1Fl6cgVkbZ3hiRZjIwpcc7UtbmqGOUbhQxDPUw9i0miBrXIB5QWAfjkONS4qUF90hJjwNeUf99&#10;z5ykRL8z2Jyr6WwWNyIZs/miQMOde+pzDzMcoSoaKBmvm5C2KOpm4Aab2Kik7zOTI2Uc3CT7ccni&#10;ZpzbKer5r2D9AwAA//8DAFBLAwQUAAYACAAAACEA+Dmy8N8AAAAJAQAADwAAAGRycy9kb3ducmV2&#10;LnhtbEyPwU7DMBBE70j8g7VIXFDrNKVJCdlUCAlEb1AQXN3YTSLidbDdNPw9ywmOq3maeVtuJtuL&#10;0fjQOUJYzBMQhmqnO2oQ3l4fZmsQISrSqndkEL5NgE11flaqQrsTvZhxFxvBJRQKhdDGOBRShro1&#10;VoW5GwxxdnDeqsinb6T26sTltpdpkmTSqo54oVWDuW9N/bk7WoT19dP4EbbL5/c6O/Q38SofH788&#10;4uXFdHcLIpop/sHwq8/qULHT3h1JB9EjzFaLnFGEdJWCYCBNsiWIPULOgaxK+f+D6gcAAP//AwBQ&#10;SwECLQAUAAYACAAAACEAtoM4kv4AAADhAQAAEwAAAAAAAAAAAAAAAAAAAAAAW0NvbnRlbnRfVHlw&#10;ZXNdLnhtbFBLAQItABQABgAIAAAAIQA4/SH/1gAAAJQBAAALAAAAAAAAAAAAAAAAAC8BAABfcmVs&#10;cy8ucmVsc1BLAQItABQABgAIAAAAIQCCd5DNKgIAAFIEAAAOAAAAAAAAAAAAAAAAAC4CAABkcnMv&#10;ZTJvRG9jLnhtbFBLAQItABQABgAIAAAAIQD4ObLw3wAAAAkBAAAPAAAAAAAAAAAAAAAAAIQEAABk&#10;cnMvZG93bnJldi54bWxQSwUGAAAAAAQABADzAAAAkAUAAAAA&#10;">
                <v:textbox>
                  <w:txbxContent>
                    <w:p w:rsidR="003A3D75" w:rsidRDefault="003A3D75" w:rsidP="003A3D75">
                      <w:pPr>
                        <w:jc w:val="center"/>
                      </w:pPr>
                      <w:r>
                        <w:rPr>
                          <w:rFonts w:ascii="Arial" w:hAnsi="Arial" w:cs="Arial"/>
                          <w:b/>
                          <w:bCs/>
                          <w:color w:val="202122"/>
                          <w:sz w:val="21"/>
                          <w:szCs w:val="21"/>
                          <w:shd w:val="clear" w:color="auto" w:fill="FFFFFF"/>
                        </w:rPr>
                        <w:t>Fuites chroniques</w:t>
                      </w:r>
                    </w:p>
                  </w:txbxContent>
                </v:textbox>
                <w10:wrap type="square"/>
              </v:shape>
            </w:pict>
          </mc:Fallback>
        </mc:AlternateContent>
      </w:r>
    </w:p>
    <w:p w:rsidR="00150BDD" w:rsidRDefault="003A3D75" w:rsidP="007E37F0">
      <w:pPr>
        <w:pStyle w:val="Paragraphedeliste"/>
        <w:tabs>
          <w:tab w:val="left" w:pos="1095"/>
        </w:tabs>
      </w:pPr>
      <w:r>
        <w:rPr>
          <w:noProof/>
        </w:rPr>
        <mc:AlternateContent>
          <mc:Choice Requires="wps">
            <w:drawing>
              <wp:anchor distT="45720" distB="45720" distL="114300" distR="114300" simplePos="0" relativeHeight="251673600" behindDoc="0" locked="0" layoutInCell="1" allowOverlap="1" wp14:anchorId="0B1E20D4" wp14:editId="1DDE290E">
                <wp:simplePos x="0" y="0"/>
                <wp:positionH relativeFrom="margin">
                  <wp:posOffset>3662680</wp:posOffset>
                </wp:positionH>
                <wp:positionV relativeFrom="paragraph">
                  <wp:posOffset>8890</wp:posOffset>
                </wp:positionV>
                <wp:extent cx="2000250" cy="295275"/>
                <wp:effectExtent l="0" t="0" r="19050" b="28575"/>
                <wp:wrapSquare wrapText="bothSides"/>
                <wp:docPr id="1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295275"/>
                        </a:xfrm>
                        <a:prstGeom prst="rect">
                          <a:avLst/>
                        </a:prstGeom>
                        <a:solidFill>
                          <a:srgbClr val="FFFFFF"/>
                        </a:solidFill>
                        <a:ln w="9525">
                          <a:solidFill>
                            <a:srgbClr val="000000"/>
                          </a:solidFill>
                          <a:miter lim="800000"/>
                          <a:headEnd/>
                          <a:tailEnd/>
                        </a:ln>
                      </wps:spPr>
                      <wps:txbx>
                        <w:txbxContent>
                          <w:p w:rsidR="003A3D75" w:rsidRDefault="003A3D75" w:rsidP="003A3D75">
                            <w:pPr>
                              <w:jc w:val="center"/>
                            </w:pPr>
                            <w:r>
                              <w:rPr>
                                <w:rFonts w:ascii="Arial" w:hAnsi="Arial" w:cs="Arial"/>
                                <w:b/>
                                <w:bCs/>
                                <w:color w:val="202122"/>
                                <w:sz w:val="21"/>
                                <w:szCs w:val="21"/>
                                <w:shd w:val="clear" w:color="auto" w:fill="FFFFFF"/>
                              </w:rPr>
                              <w:t>Risque écotoxicologique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1E20D4" id="_x0000_s1029" type="#_x0000_t202" style="position:absolute;left:0;text-align:left;margin-left:288.4pt;margin-top:.7pt;width:157.5pt;height:23.2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8HEKgIAAFEEAAAOAAAAZHJzL2Uyb0RvYy54bWysVE2P2yAQvVfqf0DcGyfepLtrxVlts01V&#10;afshbXvpDQOOUYGhQGKnv74DzmbTr0tVHxDDDG8eb2a8vBmMJnvpgwJb09lkSom0HISy25p+/rR5&#10;cUVJiMwKpsHKmh5koDer58+WvatkCR1oIT1BEBuq3tW0i9FVRRF4Jw0LE3DSorMFb1hE028L4VmP&#10;6EYX5XT6sujBC+eByxDw9G500lXGb1vJ44e2DTISXVPkFvPq89qktVgtWbX1zHWKH2mwf2BhmLKY&#10;9AR1xyIjO69+gzKKewjQxgkHU0DbKi7zG/A1s+kvr3nomJP5LShOcCeZwv+D5e/3Hz1RAmt3QYll&#10;Bmv0BStFhCRRDlGSMmnUu1Bh6IPD4Di8ggHj83uDuwf+NRAL647Zrbz1HvpOMoEcZ+lmcXZ1xAkJ&#10;pOnfgcBcbBchAw2tN0lAlIQgOtbqcKoP8iAcD7Hg03KBLo6+8npRXi5yClY93nY+xDcSDEmbmnqs&#10;f0Zn+/sQExtWPYakZAG0EhuldTb8tllrT/YMe2WTvyP6T2Hakr6mmHwxCvBXCCSL358gjIrY9FqZ&#10;ml6dgliVZHttRW7JyJQe90hZ26OOSbpRxDg0Qy7bRUqQNG5AHFBYD2OP40zipgP/nZIe+7um4duO&#10;eUmJfmuxONez+TwNRDbmi8sSDX/uac49zHKEqmmkZNyuYx6ipJuFWyxiq7K+T0yOlLFvs+zHGUuD&#10;cW7nqKc/weoHAAAA//8DAFBLAwQUAAYACAAAACEAmJvemt0AAAAIAQAADwAAAGRycy9kb3ducmV2&#10;LnhtbEyPy07DMBBF90j8gzVIbFDrFEJexKkQEojuoEWwdeNpEuFHsN00/D3DCpZXZ3TvmXo9G80m&#10;9GFwVsBqmQBD2zo12E7A2+5xUQALUVoltbMo4BsDrJvzs1pWyp3sK07b2DEqsaGSAvoYx4rz0PZo&#10;ZFi6ES2xg/NGRoq+48rLE5Ubza+TJONGDpYWejniQ4/t5/ZoBBTp8/QRNjcv72120GW8yqenLy/E&#10;5cV8fwcs4hz/juFXn9ShIae9O1oVmBZwm2ekHgmkwIgX5YryXkCal8Cbmv9/oPkBAAD//wMAUEsB&#10;Ai0AFAAGAAgAAAAhALaDOJL+AAAA4QEAABMAAAAAAAAAAAAAAAAAAAAAAFtDb250ZW50X1R5cGVz&#10;XS54bWxQSwECLQAUAAYACAAAACEAOP0h/9YAAACUAQAACwAAAAAAAAAAAAAAAAAvAQAAX3JlbHMv&#10;LnJlbHNQSwECLQAUAAYACAAAACEADnfBxCoCAABRBAAADgAAAAAAAAAAAAAAAAAuAgAAZHJzL2Uy&#10;b0RvYy54bWxQSwECLQAUAAYACAAAACEAmJvemt0AAAAIAQAADwAAAAAAAAAAAAAAAACEBAAAZHJz&#10;L2Rvd25yZXYueG1sUEsFBgAAAAAEAAQA8wAAAI4FAAAAAA==&#10;">
                <v:textbox>
                  <w:txbxContent>
                    <w:p w:rsidR="003A3D75" w:rsidRDefault="003A3D75" w:rsidP="003A3D75">
                      <w:pPr>
                        <w:jc w:val="center"/>
                      </w:pPr>
                      <w:r>
                        <w:rPr>
                          <w:rFonts w:ascii="Arial" w:hAnsi="Arial" w:cs="Arial"/>
                          <w:b/>
                          <w:bCs/>
                          <w:color w:val="202122"/>
                          <w:sz w:val="21"/>
                          <w:szCs w:val="21"/>
                          <w:shd w:val="clear" w:color="auto" w:fill="FFFFFF"/>
                        </w:rPr>
                        <w:t>Risque écotoxicologique</w:t>
                      </w:r>
                    </w:p>
                  </w:txbxContent>
                </v:textbox>
                <w10:wrap type="square" anchorx="margin"/>
              </v:shape>
            </w:pict>
          </mc:Fallback>
        </mc:AlternateContent>
      </w:r>
      <w:r>
        <w:rPr>
          <w:noProof/>
        </w:rPr>
        <mc:AlternateContent>
          <mc:Choice Requires="wps">
            <w:drawing>
              <wp:anchor distT="45720" distB="45720" distL="114300" distR="114300" simplePos="0" relativeHeight="251665408" behindDoc="0" locked="0" layoutInCell="1" allowOverlap="1" wp14:anchorId="6C03BC09" wp14:editId="665194E9">
                <wp:simplePos x="0" y="0"/>
                <wp:positionH relativeFrom="margin">
                  <wp:posOffset>228600</wp:posOffset>
                </wp:positionH>
                <wp:positionV relativeFrom="paragraph">
                  <wp:posOffset>64135</wp:posOffset>
                </wp:positionV>
                <wp:extent cx="1638300" cy="295275"/>
                <wp:effectExtent l="0" t="0" r="19050" b="28575"/>
                <wp:wrapSquare wrapText="bothSides"/>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295275"/>
                        </a:xfrm>
                        <a:prstGeom prst="rect">
                          <a:avLst/>
                        </a:prstGeom>
                        <a:solidFill>
                          <a:srgbClr val="FFFFFF"/>
                        </a:solidFill>
                        <a:ln w="9525">
                          <a:solidFill>
                            <a:srgbClr val="000000"/>
                          </a:solidFill>
                          <a:miter lim="800000"/>
                          <a:headEnd/>
                          <a:tailEnd/>
                        </a:ln>
                      </wps:spPr>
                      <wps:txbx>
                        <w:txbxContent>
                          <w:p w:rsidR="003A3D75" w:rsidRDefault="003A3D75" w:rsidP="003A3D75">
                            <w:pPr>
                              <w:jc w:val="center"/>
                            </w:pPr>
                            <w:r>
                              <w:rPr>
                                <w:rFonts w:ascii="Arial" w:hAnsi="Arial" w:cs="Arial"/>
                                <w:b/>
                                <w:bCs/>
                                <w:color w:val="202122"/>
                                <w:sz w:val="21"/>
                                <w:szCs w:val="21"/>
                                <w:shd w:val="clear" w:color="auto" w:fill="FFFFFF"/>
                              </w:rPr>
                              <w:t>Effets en cascade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03BC09" id="_x0000_s1030" type="#_x0000_t202" style="position:absolute;left:0;text-align:left;margin-left:18pt;margin-top:5.05pt;width:129pt;height:23.2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sF3KAIAAFAEAAAOAAAAZHJzL2Uyb0RvYy54bWysVEtv2zAMvg/YfxB0X+y4SR9GnKJLl2FA&#10;9wC6XXZTJDkWJomapMRuf/0oOU2z12WYD4IYUh/J7yOzuB6MJnvpgwLb0OmkpERaDkLZbUO/fF6/&#10;uqQkRGYF02BlQx9koNfLly8WvatlBR1oIT1BEBvq3jW0i9HVRRF4Jw0LE3DSorMFb1hE028L4VmP&#10;6EYXVVmeFz144TxwGQL+ejs66TLjt63k8WPbBhmJbijWFvPp87lJZ7FcsHrrmesUP5TB/qEKw5TF&#10;pEeoWxYZ2Xn1G5RR3EOANk44mALaVnGZe8BupuUv3dx3zMncC5IT3JGm8P9g+Yf9J0+UaCgKZZlB&#10;ib6iUERIEuUQJakSRb0LNUbeO4yNw2sYUOrcbnB3wL8FYmHVMbuVN95D30kmsMRpelmcPB1xQgLZ&#10;9O9BYC62i5CBhtabxB8yQhAdpXo4yoN1EJ5Snp9dnpXo4uirrubVxTynYPXTa+dDfCvBkHRpqEf5&#10;Mzrb34WYqmH1U0hKFkArsVZaZ8NvNyvtyZ7hqKzzd0D/KUxb0jcUk89HAv4KUebvTxBGRZx5rQyS&#10;fgxidaLtjRV5IiNTerxjydoeeEzUjSTGYTNk1WYpQeJ4A+IBifUwjjiuJF468I+U9DjeDQ3fd8xL&#10;SvQ7i+JcTWeztA/ZmM0vKjT8qWdz6mGWI1RDIyXjdRXzDiXeLNygiK3K/D5XcigZxzbTflixtBen&#10;do56/iNY/gAAAP//AwBQSwMEFAAGAAgAAAAhAHhVoUveAAAACAEAAA8AAABkcnMvZG93bnJldi54&#10;bWxMj81OwzAQhO9IvIO1SFwQdfqDaUOcCiGB4AZtBVc32SYR9jrYbhrenuUEx50ZzX5TrEdnxYAh&#10;dp40TCcZCKTK1x01Gnbbx+sliJgM1cZ6Qg3fGGFdnp8VJq/9id5w2KRGcAnF3GhoU+pzKWPVojNx&#10;4nsk9g4+OJP4DI2sgzlxubNylmVKOtMRf2hNjw8tVp+bo9OwXDwPH/Fl/vpeqYNdpavb4ekraH15&#10;Md7fgUg4pr8w/OIzOpTMtPdHqqOwGuaKpyTWsykI9merBQt7DTdKgSwL+X9A+QMAAP//AwBQSwEC&#10;LQAUAAYACAAAACEAtoM4kv4AAADhAQAAEwAAAAAAAAAAAAAAAAAAAAAAW0NvbnRlbnRfVHlwZXNd&#10;LnhtbFBLAQItABQABgAIAAAAIQA4/SH/1gAAAJQBAAALAAAAAAAAAAAAAAAAAC8BAABfcmVscy8u&#10;cmVsc1BLAQItABQABgAIAAAAIQDvDsF3KAIAAFAEAAAOAAAAAAAAAAAAAAAAAC4CAABkcnMvZTJv&#10;RG9jLnhtbFBLAQItABQABgAIAAAAIQB4VaFL3gAAAAgBAAAPAAAAAAAAAAAAAAAAAIIEAABkcnMv&#10;ZG93bnJldi54bWxQSwUGAAAAAAQABADzAAAAjQUAAAAA&#10;">
                <v:textbox>
                  <w:txbxContent>
                    <w:p w:rsidR="003A3D75" w:rsidRDefault="003A3D75" w:rsidP="003A3D75">
                      <w:pPr>
                        <w:jc w:val="center"/>
                      </w:pPr>
                      <w:r>
                        <w:rPr>
                          <w:rFonts w:ascii="Arial" w:hAnsi="Arial" w:cs="Arial"/>
                          <w:b/>
                          <w:bCs/>
                          <w:color w:val="202122"/>
                          <w:sz w:val="21"/>
                          <w:szCs w:val="21"/>
                          <w:shd w:val="clear" w:color="auto" w:fill="FFFFFF"/>
                        </w:rPr>
                        <w:t>Effets en cascade</w:t>
                      </w:r>
                    </w:p>
                  </w:txbxContent>
                </v:textbox>
                <w10:wrap type="square" anchorx="margin"/>
              </v:shape>
            </w:pict>
          </mc:Fallback>
        </mc:AlternateContent>
      </w:r>
    </w:p>
    <w:p w:rsidR="00150BDD" w:rsidRDefault="00150BDD" w:rsidP="007E37F0">
      <w:pPr>
        <w:pStyle w:val="Paragraphedeliste"/>
        <w:tabs>
          <w:tab w:val="left" w:pos="1095"/>
        </w:tabs>
      </w:pPr>
    </w:p>
    <w:p w:rsidR="00150BDD" w:rsidRDefault="003A3D75" w:rsidP="007E37F0">
      <w:pPr>
        <w:pStyle w:val="Paragraphedeliste"/>
        <w:tabs>
          <w:tab w:val="left" w:pos="1095"/>
        </w:tabs>
      </w:pPr>
      <w:r>
        <w:rPr>
          <w:noProof/>
        </w:rPr>
        <mc:AlternateContent>
          <mc:Choice Requires="wps">
            <w:drawing>
              <wp:anchor distT="45720" distB="45720" distL="114300" distR="114300" simplePos="0" relativeHeight="251667456" behindDoc="0" locked="0" layoutInCell="1" allowOverlap="1" wp14:anchorId="263B4B0A" wp14:editId="4BBA8511">
                <wp:simplePos x="0" y="0"/>
                <wp:positionH relativeFrom="margin">
                  <wp:posOffset>4572000</wp:posOffset>
                </wp:positionH>
                <wp:positionV relativeFrom="paragraph">
                  <wp:posOffset>13335</wp:posOffset>
                </wp:positionV>
                <wp:extent cx="1638300" cy="295275"/>
                <wp:effectExtent l="0" t="0" r="19050" b="28575"/>
                <wp:wrapSquare wrapText="bothSides"/>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295275"/>
                        </a:xfrm>
                        <a:prstGeom prst="rect">
                          <a:avLst/>
                        </a:prstGeom>
                        <a:solidFill>
                          <a:srgbClr val="FFFFFF"/>
                        </a:solidFill>
                        <a:ln w="9525">
                          <a:solidFill>
                            <a:srgbClr val="000000"/>
                          </a:solidFill>
                          <a:miter lim="800000"/>
                          <a:headEnd/>
                          <a:tailEnd/>
                        </a:ln>
                      </wps:spPr>
                      <wps:txbx>
                        <w:txbxContent>
                          <w:p w:rsidR="003A3D75" w:rsidRDefault="003A3D75" w:rsidP="003A3D75">
                            <w:pPr>
                              <w:jc w:val="center"/>
                            </w:pPr>
                            <w:r>
                              <w:rPr>
                                <w:rFonts w:ascii="Arial" w:hAnsi="Arial" w:cs="Arial"/>
                                <w:b/>
                                <w:bCs/>
                                <w:color w:val="202122"/>
                                <w:sz w:val="21"/>
                                <w:szCs w:val="21"/>
                                <w:shd w:val="clear" w:color="auto" w:fill="FFFFFF"/>
                              </w:rPr>
                              <w:t>Risque sismique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3B4B0A" id="_x0000_s1031" type="#_x0000_t202" style="position:absolute;left:0;text-align:left;margin-left:5in;margin-top:1.05pt;width:129pt;height:23.2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UPKKQIAAFAEAAAOAAAAZHJzL2Uyb0RvYy54bWysVE1v2zAMvQ/YfxB0X+y4SZsYcYouXYYB&#10;3QfQ7bKbLMmxMFnUJCV2++tHyWmafV2G+SCIIfX4+EhmdT10mhyk8wpMRaeTnBJpOAhldhX98nn7&#10;akGJD8wIpsHIij5IT6/XL1+selvKAlrQQjqCIMaXva1oG4Its8zzVnbMT8BKg84GXMcCmm6XCcd6&#10;RO90VuT5ZdaDE9YBl97jr7ejk64TftNIHj42jZeB6Ioit5BOl846ntl6xcqdY7ZV/EiD/QOLjimD&#10;SU9QtywwsnfqN6hOcQcemjDh0GXQNIrLVANWM81/qea+ZVamWlAcb08y+f8Hyz8cPjmiREWXlBjW&#10;YYu+YqOIkCTIIUhSRIl660uMvLcYG4bXMGCrU7ne3gH/5omBTcvMTt44B30rmUCK0/gyO3s64vgI&#10;UvfvQWAutg+QgIbGdVE/VIQgOrbq4dQe5EF4THl5sbjI0cXRVyznxdU8pWDl02vrfHgroSPxUlGH&#10;7U/o7HDnQ2TDyqeQmMyDVmKrtE6G29Ub7ciB4ahs03dE/ylMG9KjWPNiPgrwV4g8fX+C6FTAmdeq&#10;q+jiFMTKKNsbI9JEBqb0eEfK2hx1jNKNIoahHlLXkgJR4xrEAwrrYBxxXEm8tOAeKelxvCvqv++Z&#10;k5Todwabs5zOZnEfkjGbXxVouHNPfe5hhiNURQMl43UT0g5F3QzcYBMblfR9ZnKkjGObZD+uWNyL&#10;cztFPf8RrH8AAAD//wMAUEsDBBQABgAIAAAAIQCXY+iJ3gAAAAgBAAAPAAAAZHJzL2Rvd25yZXYu&#10;eG1sTI/BTsMwEETvSPyDtUhcEHVaqiQN2VQICQS3UqpydeNtEhHbwXbT8PcsJziOZvT2bbmeTC9G&#10;8qFzFmE+S0CQrZ3ubIOwe3+6zUGEqKxWvbOE8E0B1tXlRakK7c72jcZtbARDbCgUQhvjUEgZ6paM&#10;CjM3kOXu6LxRkaNvpPbqzHDTy0WSpNKozvKFVg302FL9uT0ZhHz5Mn6E17vNvk6P/SreZOPzl0e8&#10;vpoe7kFEmuLfGH71WR0qdjq4k9VB9AgZ43mKsJiD4H6V5ZwPCMs8BVmV8v8D1Q8AAAD//wMAUEsB&#10;Ai0AFAAGAAgAAAAhALaDOJL+AAAA4QEAABMAAAAAAAAAAAAAAAAAAAAAAFtDb250ZW50X1R5cGVz&#10;XS54bWxQSwECLQAUAAYACAAAACEAOP0h/9YAAACUAQAACwAAAAAAAAAAAAAAAAAvAQAAX3JlbHMv&#10;LnJlbHNQSwECLQAUAAYACAAAACEAWD1DyikCAABQBAAADgAAAAAAAAAAAAAAAAAuAgAAZHJzL2Uy&#10;b0RvYy54bWxQSwECLQAUAAYACAAAACEAl2Poid4AAAAIAQAADwAAAAAAAAAAAAAAAACDBAAAZHJz&#10;L2Rvd25yZXYueG1sUEsFBgAAAAAEAAQA8wAAAI4FAAAAAA==&#10;">
                <v:textbox>
                  <w:txbxContent>
                    <w:p w:rsidR="003A3D75" w:rsidRDefault="003A3D75" w:rsidP="003A3D75">
                      <w:pPr>
                        <w:jc w:val="center"/>
                      </w:pPr>
                      <w:r>
                        <w:rPr>
                          <w:rFonts w:ascii="Arial" w:hAnsi="Arial" w:cs="Arial"/>
                          <w:b/>
                          <w:bCs/>
                          <w:color w:val="202122"/>
                          <w:sz w:val="21"/>
                          <w:szCs w:val="21"/>
                          <w:shd w:val="clear" w:color="auto" w:fill="FFFFFF"/>
                        </w:rPr>
                        <w:t>Risque sismique</w:t>
                      </w:r>
                    </w:p>
                  </w:txbxContent>
                </v:textbox>
                <w10:wrap type="square" anchorx="margin"/>
              </v:shape>
            </w:pict>
          </mc:Fallback>
        </mc:AlternateContent>
      </w:r>
    </w:p>
    <w:p w:rsidR="00150BDD" w:rsidRDefault="003A3D75" w:rsidP="007E37F0">
      <w:pPr>
        <w:pStyle w:val="Paragraphedeliste"/>
        <w:tabs>
          <w:tab w:val="left" w:pos="1095"/>
        </w:tabs>
      </w:pPr>
      <w:r>
        <w:rPr>
          <w:noProof/>
        </w:rPr>
        <mc:AlternateContent>
          <mc:Choice Requires="wps">
            <w:drawing>
              <wp:anchor distT="45720" distB="45720" distL="114300" distR="114300" simplePos="0" relativeHeight="251669504" behindDoc="0" locked="0" layoutInCell="1" allowOverlap="1" wp14:anchorId="032C3FB9" wp14:editId="53954830">
                <wp:simplePos x="0" y="0"/>
                <wp:positionH relativeFrom="margin">
                  <wp:posOffset>662305</wp:posOffset>
                </wp:positionH>
                <wp:positionV relativeFrom="paragraph">
                  <wp:posOffset>104140</wp:posOffset>
                </wp:positionV>
                <wp:extent cx="1638300" cy="419100"/>
                <wp:effectExtent l="0" t="0" r="19050" b="19050"/>
                <wp:wrapSquare wrapText="bothSides"/>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419100"/>
                        </a:xfrm>
                        <a:prstGeom prst="rect">
                          <a:avLst/>
                        </a:prstGeom>
                        <a:solidFill>
                          <a:srgbClr val="FFFFFF"/>
                        </a:solidFill>
                        <a:ln w="9525">
                          <a:solidFill>
                            <a:srgbClr val="000000"/>
                          </a:solidFill>
                          <a:miter lim="800000"/>
                          <a:headEnd/>
                          <a:tailEnd/>
                        </a:ln>
                      </wps:spPr>
                      <wps:txbx>
                        <w:txbxContent>
                          <w:p w:rsidR="003A3D75" w:rsidRDefault="003A3D75" w:rsidP="003A3D75">
                            <w:pPr>
                              <w:jc w:val="center"/>
                            </w:pPr>
                            <w:r>
                              <w:rPr>
                                <w:rFonts w:ascii="Arial" w:hAnsi="Arial" w:cs="Arial"/>
                                <w:b/>
                                <w:bCs/>
                                <w:color w:val="202122"/>
                                <w:sz w:val="21"/>
                                <w:szCs w:val="21"/>
                                <w:shd w:val="clear" w:color="auto" w:fill="FFFFFF"/>
                              </w:rPr>
                              <w:t>Risque d'explosion spontanée</w:t>
                            </w:r>
                            <w:r>
                              <w:rPr>
                                <w:rFonts w:ascii="Arial" w:hAnsi="Arial" w:cs="Arial"/>
                                <w:color w:val="202122"/>
                                <w:sz w:val="21"/>
                                <w:szCs w:val="21"/>
                                <w:shd w:val="clear" w:color="auto" w:fill="FFFFFF"/>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2C3FB9" id="_x0000_s1032" type="#_x0000_t202" style="position:absolute;left:0;text-align:left;margin-left:52.15pt;margin-top:8.2pt;width:129pt;height:33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VUjKQIAAFEEAAAOAAAAZHJzL2Uyb0RvYy54bWysVE1v2zAMvQ/YfxB0X2ynSZYYcYouXYYB&#10;3QfQ7bKbLMmxMFnUJCV29+tHyWmafV2G+SCIIfX4+EhmfT10mhyl8wpMRYtJTok0HIQy+4p+/rR7&#10;saTEB2YE02BkRR+kp9eb58/WvS3lFFrQQjqCIMaXva1oG4Its8zzVnbMT8BKg84GXMcCmm6fCcd6&#10;RO90Ns3zRdaDE9YBl97jr7ejk24SftNIHj40jZeB6Ioit5BOl846ntlmzcq9Y7ZV/ESD/QOLjimD&#10;Sc9QtywwcnDqN6hOcQcemjDh0GXQNIrLVANWU+S/VHPfMitTLSiOt2eZ/P+D5e+PHx1RAnuH8hjW&#10;YY++YKeIkCTIIUgyjRr11pcYem8xOAyvYMD4VK+3d8C/emJg2zKzlzfOQd9KJpBjEV9mF09HHB9B&#10;6v4dCMzFDgES0NC4LgqIkhBERzIP5/4gD8JjysXV8ipHF0ffrFgVeI8pWPn42jof3kjoSLxU1GH/&#10;Ezo73vkwhj6GxGQetBI7pXUy3L7eakeODGdll74T+k9h2pC+oqv5dD4K8FeIPH1/guhUwKHXqqvo&#10;8hzEyijbayOQJisDU3q8Y3XanHSM0o0ihqEeUtsWMUHUuAbxgMI6GGccdxIvLbjvlPQ43xX13w7M&#10;SUr0W4PNWRWzWVyIZMzmL6douEtPfelhhiNURQMl43Ub0hJFqgZusImNSvo+MTlRxrlNHTrtWFyM&#10;SztFPf0TbH4AAAD//wMAUEsDBBQABgAIAAAAIQBoNj7U3gAAAAkBAAAPAAAAZHJzL2Rvd25yZXYu&#10;eG1sTI9BT8MwDIXvSPyHyEhc0JbSVmWUphNCAsFtjAmuWeO1FY1Tkqwr/x5zgpuf/fT8vWo920FM&#10;6EPvSMH1MgGB1DjTU6tg9/a4WIEIUZPRgyNU8I0B1vX5WaVL4070itM2toJDKJRaQRfjWEoZmg6t&#10;Dks3IvHt4LzVkaVvpfH6xOF2kGmSFNLqnvhDp0d86LD53B6tglX+PH2El2zz3hSH4TZe3UxPX16p&#10;y4v5/g5ExDn+meEXn9GhZqa9O5IJYmCd5BlbeShyEGzIipQXe05Pc5B1Jf83qH8AAAD//wMAUEsB&#10;Ai0AFAAGAAgAAAAhALaDOJL+AAAA4QEAABMAAAAAAAAAAAAAAAAAAAAAAFtDb250ZW50X1R5cGVz&#10;XS54bWxQSwECLQAUAAYACAAAACEAOP0h/9YAAACUAQAACwAAAAAAAAAAAAAAAAAvAQAAX3JlbHMv&#10;LnJlbHNQSwECLQAUAAYACAAAACEAnuFVIykCAABRBAAADgAAAAAAAAAAAAAAAAAuAgAAZHJzL2Uy&#10;b0RvYy54bWxQSwECLQAUAAYACAAAACEAaDY+1N4AAAAJAQAADwAAAAAAAAAAAAAAAACDBAAAZHJz&#10;L2Rvd25yZXYueG1sUEsFBgAAAAAEAAQA8wAAAI4FAAAAAA==&#10;">
                <v:textbox>
                  <w:txbxContent>
                    <w:p w:rsidR="003A3D75" w:rsidRDefault="003A3D75" w:rsidP="003A3D75">
                      <w:pPr>
                        <w:jc w:val="center"/>
                      </w:pPr>
                      <w:r>
                        <w:rPr>
                          <w:rFonts w:ascii="Arial" w:hAnsi="Arial" w:cs="Arial"/>
                          <w:b/>
                          <w:bCs/>
                          <w:color w:val="202122"/>
                          <w:sz w:val="21"/>
                          <w:szCs w:val="21"/>
                          <w:shd w:val="clear" w:color="auto" w:fill="FFFFFF"/>
                        </w:rPr>
                        <w:t>Risque d'explosion spontanée</w:t>
                      </w:r>
                      <w:r>
                        <w:rPr>
                          <w:rFonts w:ascii="Arial" w:hAnsi="Arial" w:cs="Arial"/>
                          <w:color w:val="202122"/>
                          <w:sz w:val="21"/>
                          <w:szCs w:val="21"/>
                          <w:shd w:val="clear" w:color="auto" w:fill="FFFFFF"/>
                        </w:rPr>
                        <w:t> </w:t>
                      </w:r>
                    </w:p>
                  </w:txbxContent>
                </v:textbox>
                <w10:wrap type="square" anchorx="margin"/>
              </v:shape>
            </w:pict>
          </mc:Fallback>
        </mc:AlternateContent>
      </w:r>
    </w:p>
    <w:p w:rsidR="00150BDD" w:rsidRDefault="003A3D75" w:rsidP="007E37F0">
      <w:pPr>
        <w:pStyle w:val="Paragraphedeliste"/>
        <w:tabs>
          <w:tab w:val="left" w:pos="1095"/>
        </w:tabs>
      </w:pPr>
      <w:r>
        <w:rPr>
          <w:noProof/>
        </w:rPr>
        <mc:AlternateContent>
          <mc:Choice Requires="wps">
            <w:drawing>
              <wp:anchor distT="45720" distB="45720" distL="114300" distR="114300" simplePos="0" relativeHeight="251671552" behindDoc="0" locked="0" layoutInCell="1" allowOverlap="1" wp14:anchorId="29231662" wp14:editId="421E7B87">
                <wp:simplePos x="0" y="0"/>
                <wp:positionH relativeFrom="margin">
                  <wp:posOffset>2981325</wp:posOffset>
                </wp:positionH>
                <wp:positionV relativeFrom="paragraph">
                  <wp:posOffset>5715</wp:posOffset>
                </wp:positionV>
                <wp:extent cx="3257550" cy="438150"/>
                <wp:effectExtent l="0" t="0" r="19050" b="19050"/>
                <wp:wrapSquare wrapText="bothSides"/>
                <wp:docPr id="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438150"/>
                        </a:xfrm>
                        <a:prstGeom prst="rect">
                          <a:avLst/>
                        </a:prstGeom>
                        <a:solidFill>
                          <a:srgbClr val="FFFFFF"/>
                        </a:solidFill>
                        <a:ln w="9525">
                          <a:solidFill>
                            <a:srgbClr val="000000"/>
                          </a:solidFill>
                          <a:miter lim="800000"/>
                          <a:headEnd/>
                          <a:tailEnd/>
                        </a:ln>
                      </wps:spPr>
                      <wps:txbx>
                        <w:txbxContent>
                          <w:p w:rsidR="003A3D75" w:rsidRDefault="003A3D75" w:rsidP="003A3D75">
                            <w:pPr>
                              <w:jc w:val="center"/>
                            </w:pPr>
                            <w:r>
                              <w:rPr>
                                <w:rFonts w:ascii="Arial" w:hAnsi="Arial" w:cs="Arial"/>
                                <w:b/>
                                <w:bCs/>
                                <w:color w:val="202122"/>
                                <w:sz w:val="21"/>
                                <w:szCs w:val="21"/>
                                <w:shd w:val="clear" w:color="auto" w:fill="FFFFFF"/>
                              </w:rPr>
                              <w:t>Risque de dispersion de toxiques chimiques par l'eau et/ou l'air</w:t>
                            </w:r>
                            <w:r>
                              <w:rPr>
                                <w:rFonts w:ascii="Arial" w:hAnsi="Arial" w:cs="Arial"/>
                                <w:color w:val="202122"/>
                                <w:sz w:val="21"/>
                                <w:szCs w:val="21"/>
                                <w:shd w:val="clear" w:color="auto" w:fill="FFFFFF"/>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231662" id="_x0000_s1033" type="#_x0000_t202" style="position:absolute;left:0;text-align:left;margin-left:234.75pt;margin-top:.45pt;width:256.5pt;height:34.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DsnKgIAAFEEAAAOAAAAZHJzL2Uyb0RvYy54bWysVEtv2zAMvg/YfxB0X5y48ZIacYouXYYB&#10;3QPodtlNluRYmCxqkhI7+/Wj5DTNXpdhPgikSH0kP5Je3QydJgfpvAJT0dlkSok0HIQyu4p+/rR9&#10;saTEB2YE02BkRY/S05v182er3pYyhxa0kI4giPFlbyvahmDLLPO8lR3zE7DSoLEB17GAqttlwrEe&#10;0Tud5dPpy6wHJ6wDLr3H27vRSNcJv2kkDx+axstAdEUxt5BOl846ntl6xcqdY7ZV/JQG+4csOqYM&#10;Bj1D3bHAyN6p36A6xR14aMKEQ5dB0yguUw1YzWz6SzUPLbMy1YLkeHumyf8/WP7+8NERJbB3OSWG&#10;ddijL9gpIiQJcgiS5JGj3voSXR8sOofhFQzon+r19h74V08MbFpmdvLWOehbyQTmOIsvs4unI46P&#10;IHX/DgTGYvsACWhoXBcJREoIomOvjuf+YB6E4+VVXiyKAk0cbfOr5QzlGIKVj6+t8+GNhI5EoaIO&#10;+5/Q2eHeh9H10SUG86CV2Cqtk+J29UY7cmA4K9v0ndB/ctOG9BW9LvJiJOCvENP0/QmiUwGHXquu&#10;osuzEysjba+NwDRZGZjSo4zVaXPiMVI3khiGekhtW8QAkeMaxBGJdTDOOO4kCi2475T0ON8V9d/2&#10;zElK9FuDzbmezedxIZIyLxY5Ku7SUl9amOEIVdFAyShuQlqimKqBW2xioxK/T5mcUsa5TR067Vhc&#10;jEs9eT39CdY/AAAA//8DAFBLAwQUAAYACAAAACEA5n7VOdwAAAAHAQAADwAAAGRycy9kb3ducmV2&#10;LnhtbEyOwU7DMBBE70j8g7VIXBB1KCXEIU6FkEBwg4Lg6sbbJCJeB9tNw9+znOA4mtGbV61nN4gJ&#10;Q+w9abhYZCCQGm97ajW8vd6fFyBiMmTN4Ak1fGOEdX18VJnS+gO94LRJrWAIxdJo6FIaSylj06Ez&#10;ceFHJO52PjiTOIZW2mAODHeDXGZZLp3piR86M+Jdh83nZu80FKvH6SM+XT6/N/luUOnsenr4Clqf&#10;nsy3NyASzulvDL/6rA41O239nmwUg4ZVrq54qkGB4FoVS45bDblSIOtK/vevfwAAAP//AwBQSwEC&#10;LQAUAAYACAAAACEAtoM4kv4AAADhAQAAEwAAAAAAAAAAAAAAAAAAAAAAW0NvbnRlbnRfVHlwZXNd&#10;LnhtbFBLAQItABQABgAIAAAAIQA4/SH/1gAAAJQBAAALAAAAAAAAAAAAAAAAAC8BAABfcmVscy8u&#10;cmVsc1BLAQItABQABgAIAAAAIQAw4DsnKgIAAFEEAAAOAAAAAAAAAAAAAAAAAC4CAABkcnMvZTJv&#10;RG9jLnhtbFBLAQItABQABgAIAAAAIQDmftU53AAAAAcBAAAPAAAAAAAAAAAAAAAAAIQEAABkcnMv&#10;ZG93bnJldi54bWxQSwUGAAAAAAQABADzAAAAjQUAAAAA&#10;">
                <v:textbox>
                  <w:txbxContent>
                    <w:p w:rsidR="003A3D75" w:rsidRDefault="003A3D75" w:rsidP="003A3D75">
                      <w:pPr>
                        <w:jc w:val="center"/>
                      </w:pPr>
                      <w:r>
                        <w:rPr>
                          <w:rFonts w:ascii="Arial" w:hAnsi="Arial" w:cs="Arial"/>
                          <w:b/>
                          <w:bCs/>
                          <w:color w:val="202122"/>
                          <w:sz w:val="21"/>
                          <w:szCs w:val="21"/>
                          <w:shd w:val="clear" w:color="auto" w:fill="FFFFFF"/>
                        </w:rPr>
                        <w:t>Risque de dispersion de toxiques chimiques par l'eau et/ou l'air</w:t>
                      </w:r>
                      <w:r>
                        <w:rPr>
                          <w:rFonts w:ascii="Arial" w:hAnsi="Arial" w:cs="Arial"/>
                          <w:color w:val="202122"/>
                          <w:sz w:val="21"/>
                          <w:szCs w:val="21"/>
                          <w:shd w:val="clear" w:color="auto" w:fill="FFFFFF"/>
                        </w:rPr>
                        <w:t>.</w:t>
                      </w:r>
                    </w:p>
                  </w:txbxContent>
                </v:textbox>
                <w10:wrap type="square" anchorx="margin"/>
              </v:shape>
            </w:pict>
          </mc:Fallback>
        </mc:AlternateContent>
      </w:r>
    </w:p>
    <w:p w:rsidR="00150BDD" w:rsidRDefault="00150BDD" w:rsidP="007E37F0">
      <w:pPr>
        <w:pStyle w:val="Paragraphedeliste"/>
        <w:tabs>
          <w:tab w:val="left" w:pos="1095"/>
        </w:tabs>
      </w:pPr>
    </w:p>
    <w:p w:rsidR="00150BDD" w:rsidRDefault="00150BDD" w:rsidP="007E37F0">
      <w:pPr>
        <w:pStyle w:val="Paragraphedeliste"/>
        <w:tabs>
          <w:tab w:val="left" w:pos="1095"/>
        </w:tabs>
      </w:pPr>
    </w:p>
    <w:p w:rsidR="007E37F0" w:rsidRDefault="007E37F0" w:rsidP="000604BA">
      <w:pPr>
        <w:tabs>
          <w:tab w:val="left" w:pos="1095"/>
        </w:tabs>
      </w:pPr>
    </w:p>
    <w:p w:rsidR="007E37F0" w:rsidRDefault="007E37F0" w:rsidP="000604BA">
      <w:pPr>
        <w:tabs>
          <w:tab w:val="left" w:pos="1095"/>
        </w:tabs>
      </w:pPr>
    </w:p>
    <w:p w:rsidR="00120698" w:rsidRDefault="00BF62BE" w:rsidP="00BF62BE">
      <w:pPr>
        <w:tabs>
          <w:tab w:val="left" w:pos="1095"/>
        </w:tabs>
        <w:jc w:val="center"/>
      </w:pPr>
      <w:r>
        <w:rPr>
          <w:noProof/>
        </w:rPr>
        <w:drawing>
          <wp:inline distT="0" distB="0" distL="0" distR="0">
            <wp:extent cx="3752850" cy="181561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1875.JPG"/>
                    <pic:cNvPicPr/>
                  </pic:nvPicPr>
                  <pic:blipFill>
                    <a:blip r:embed="rId10">
                      <a:extLst>
                        <a:ext uri="{28A0092B-C50C-407E-A947-70E740481C1C}">
                          <a14:useLocalDpi xmlns:a14="http://schemas.microsoft.com/office/drawing/2010/main" val="0"/>
                        </a:ext>
                      </a:extLst>
                    </a:blip>
                    <a:stretch>
                      <a:fillRect/>
                    </a:stretch>
                  </pic:blipFill>
                  <pic:spPr>
                    <a:xfrm>
                      <a:off x="0" y="0"/>
                      <a:ext cx="3788473" cy="1832849"/>
                    </a:xfrm>
                    <a:prstGeom prst="rect">
                      <a:avLst/>
                    </a:prstGeom>
                  </pic:spPr>
                </pic:pic>
              </a:graphicData>
            </a:graphic>
          </wp:inline>
        </w:drawing>
      </w:r>
    </w:p>
    <w:p w:rsidR="00BF62BE" w:rsidRDefault="00BF62BE" w:rsidP="000604BA">
      <w:pPr>
        <w:tabs>
          <w:tab w:val="left" w:pos="1095"/>
        </w:tabs>
      </w:pPr>
    </w:p>
    <w:p w:rsidR="00120698" w:rsidRDefault="00120698" w:rsidP="00BF62BE">
      <w:pPr>
        <w:tabs>
          <w:tab w:val="left" w:pos="1095"/>
        </w:tabs>
        <w:jc w:val="center"/>
      </w:pPr>
    </w:p>
    <w:p w:rsidR="007E37F0" w:rsidRDefault="000604BA" w:rsidP="000604BA">
      <w:pPr>
        <w:tabs>
          <w:tab w:val="left" w:pos="1095"/>
        </w:tabs>
        <w:rPr>
          <w:b/>
        </w:rPr>
      </w:pPr>
      <w:r w:rsidRPr="007E37F0">
        <w:rPr>
          <w:b/>
        </w:rPr>
        <w:lastRenderedPageBreak/>
        <w:t xml:space="preserve">Notre ONG aura pour objectif de définir le risque et compte mettre en place un vaste programme d’investigation pour évaluer la dangerosité de ces armes et leur toxicité sur la population locale. Pour cela nous recherchons des financements, notamment pour atteindre les objectifs suivants : </w:t>
      </w:r>
    </w:p>
    <w:p w:rsidR="007E37F0" w:rsidRDefault="000604BA" w:rsidP="000604BA">
      <w:pPr>
        <w:tabs>
          <w:tab w:val="left" w:pos="1095"/>
        </w:tabs>
      </w:pPr>
      <w:r>
        <w:t>- Poursuivre la cartographie de la côte d’opale et renseigner les éventuels « cimetières d’armes »</w:t>
      </w:r>
      <w:r w:rsidR="00120698">
        <w:rPr>
          <w:rStyle w:val="Appelnotedebasdep"/>
        </w:rPr>
        <w:footnoteReference w:id="2"/>
      </w:r>
    </w:p>
    <w:p w:rsidR="007E37F0" w:rsidRDefault="000604BA" w:rsidP="000604BA">
      <w:pPr>
        <w:tabs>
          <w:tab w:val="left" w:pos="1095"/>
        </w:tabs>
      </w:pPr>
      <w:r>
        <w:t xml:space="preserve"> - Documenter les témoignages locaux concernant cette menace</w:t>
      </w:r>
    </w:p>
    <w:p w:rsidR="007E37F0" w:rsidRDefault="000604BA" w:rsidP="000604BA">
      <w:pPr>
        <w:tabs>
          <w:tab w:val="left" w:pos="1095"/>
        </w:tabs>
      </w:pPr>
      <w:r>
        <w:t xml:space="preserve"> - Analyser l’eau et le foie des poissons pêches sur la côte et au large pour évaluer le niveau de pollution </w:t>
      </w:r>
      <w:r w:rsidR="00120698">
        <w:t>existant.</w:t>
      </w:r>
    </w:p>
    <w:p w:rsidR="007E37F0" w:rsidRDefault="000604BA" w:rsidP="000604BA">
      <w:pPr>
        <w:tabs>
          <w:tab w:val="left" w:pos="1095"/>
        </w:tabs>
      </w:pPr>
      <w:r>
        <w:t xml:space="preserve"> - Alerter l’état et les pouvoirs publics sur le risque déjà connu</w:t>
      </w:r>
    </w:p>
    <w:p w:rsidR="000604BA" w:rsidRDefault="000604BA" w:rsidP="000604BA">
      <w:pPr>
        <w:tabs>
          <w:tab w:val="left" w:pos="1095"/>
        </w:tabs>
      </w:pPr>
      <w:r>
        <w:t xml:space="preserve"> - Mettre en place des poursuites si nécessaires </w:t>
      </w:r>
    </w:p>
    <w:p w:rsidR="00BF62BE" w:rsidRDefault="00BF62BE" w:rsidP="000604BA">
      <w:pPr>
        <w:tabs>
          <w:tab w:val="left" w:pos="1095"/>
        </w:tabs>
      </w:pPr>
    </w:p>
    <w:p w:rsidR="00BF62BE" w:rsidRDefault="00BF62BE" w:rsidP="000604BA">
      <w:pPr>
        <w:tabs>
          <w:tab w:val="left" w:pos="1095"/>
        </w:tabs>
      </w:pPr>
    </w:p>
    <w:p w:rsidR="00120698" w:rsidRPr="000604BA" w:rsidRDefault="00120698" w:rsidP="000604BA">
      <w:pPr>
        <w:tabs>
          <w:tab w:val="left" w:pos="1095"/>
        </w:tabs>
        <w:rPr>
          <w:sz w:val="20"/>
          <w:szCs w:val="20"/>
        </w:rPr>
      </w:pPr>
    </w:p>
    <w:sectPr w:rsidR="00120698" w:rsidRPr="000604BA">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4232" w:rsidRDefault="001A4232" w:rsidP="000604BA">
      <w:pPr>
        <w:spacing w:after="0" w:line="240" w:lineRule="auto"/>
      </w:pPr>
      <w:r>
        <w:separator/>
      </w:r>
    </w:p>
  </w:endnote>
  <w:endnote w:type="continuationSeparator" w:id="0">
    <w:p w:rsidR="001A4232" w:rsidRDefault="001A4232" w:rsidP="00060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4232" w:rsidRDefault="001A4232" w:rsidP="000604BA">
      <w:pPr>
        <w:spacing w:after="0" w:line="240" w:lineRule="auto"/>
      </w:pPr>
      <w:r>
        <w:separator/>
      </w:r>
    </w:p>
  </w:footnote>
  <w:footnote w:type="continuationSeparator" w:id="0">
    <w:p w:rsidR="001A4232" w:rsidRDefault="001A4232" w:rsidP="000604BA">
      <w:pPr>
        <w:spacing w:after="0" w:line="240" w:lineRule="auto"/>
      </w:pPr>
      <w:r>
        <w:continuationSeparator/>
      </w:r>
    </w:p>
  </w:footnote>
  <w:footnote w:id="1">
    <w:p w:rsidR="000604BA" w:rsidRDefault="000604BA">
      <w:pPr>
        <w:pStyle w:val="Notedebasdepage"/>
      </w:pPr>
      <w:r>
        <w:rPr>
          <w:rStyle w:val="Appelnotedebasdep"/>
        </w:rPr>
        <w:footnoteRef/>
      </w:r>
      <w:r>
        <w:t xml:space="preserve"> Document Greenpeace annexe 1  </w:t>
      </w:r>
    </w:p>
  </w:footnote>
  <w:footnote w:id="2">
    <w:p w:rsidR="00120698" w:rsidRDefault="00120698">
      <w:pPr>
        <w:pStyle w:val="Notedebasdepage"/>
      </w:pPr>
      <w:r>
        <w:rPr>
          <w:rStyle w:val="Appelnotedebasdep"/>
        </w:rPr>
        <w:footnoteRef/>
      </w:r>
      <w:r>
        <w:t xml:space="preserve">  Sur le site data.shom.fr un site « dépôts d’explosifs » est mentionné à la sortie Est du port de Calais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04BA" w:rsidRDefault="000604BA">
    <w:pPr>
      <w:pStyle w:val="En-tte"/>
    </w:pPr>
    <w:r>
      <w:t>Marine Life Channel</w:t>
    </w:r>
  </w:p>
  <w:p w:rsidR="000604BA" w:rsidRDefault="000604BA" w:rsidP="000604BA">
    <w:pPr>
      <w:pStyle w:val="En-tte"/>
    </w:pPr>
    <w:r>
      <w:t xml:space="preserve">ONG </w:t>
    </w:r>
    <w:hyperlink r:id="rId1" w:history="1">
      <w:r w:rsidRPr="00715E55">
        <w:rPr>
          <w:rStyle w:val="Lienhypertexte"/>
        </w:rPr>
        <w:t>www.marinelifechannel.org</w:t>
      </w:r>
    </w:hyperlink>
    <w:r>
      <w:t xml:space="preserve">  </w:t>
    </w:r>
    <w:r>
      <w:tab/>
    </w:r>
    <w:r>
      <w:tab/>
    </w:r>
    <w:r>
      <w:rPr>
        <w:noProof/>
      </w:rPr>
      <w:drawing>
        <wp:inline distT="0" distB="0" distL="0" distR="0">
          <wp:extent cx="418639" cy="419100"/>
          <wp:effectExtent l="0" t="0" r="63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75326314_114082307454201_7632901069228812648_n.jpg"/>
                  <pic:cNvPicPr/>
                </pic:nvPicPr>
                <pic:blipFill>
                  <a:blip r:embed="rId2">
                    <a:extLst>
                      <a:ext uri="{28A0092B-C50C-407E-A947-70E740481C1C}">
                        <a14:useLocalDpi xmlns:a14="http://schemas.microsoft.com/office/drawing/2010/main" val="0"/>
                      </a:ext>
                    </a:extLst>
                  </a:blip>
                  <a:stretch>
                    <a:fillRect/>
                  </a:stretch>
                </pic:blipFill>
                <pic:spPr>
                  <a:xfrm>
                    <a:off x="0" y="0"/>
                    <a:ext cx="426300" cy="426770"/>
                  </a:xfrm>
                  <a:prstGeom prst="rect">
                    <a:avLst/>
                  </a:prstGeom>
                </pic:spPr>
              </pic:pic>
            </a:graphicData>
          </a:graphic>
        </wp:inline>
      </w:drawing>
    </w:r>
  </w:p>
  <w:p w:rsidR="000604BA" w:rsidRDefault="000604BA" w:rsidP="000604BA">
    <w:pPr>
      <w:pStyle w:val="En-tte"/>
      <w:spacing w:before="240"/>
    </w:pPr>
    <w:r>
      <w:t>channelmarinelife@gmail.com</w:t>
    </w:r>
  </w:p>
  <w:p w:rsidR="000604BA" w:rsidRDefault="000604B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1F57CC"/>
    <w:multiLevelType w:val="hybridMultilevel"/>
    <w:tmpl w:val="E584944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4BA"/>
    <w:rsid w:val="0005091A"/>
    <w:rsid w:val="000604BA"/>
    <w:rsid w:val="00120698"/>
    <w:rsid w:val="00150BDD"/>
    <w:rsid w:val="001A4232"/>
    <w:rsid w:val="003A3D75"/>
    <w:rsid w:val="00410AC8"/>
    <w:rsid w:val="007E37F0"/>
    <w:rsid w:val="00954B14"/>
    <w:rsid w:val="00BF62BE"/>
    <w:rsid w:val="00EF7635"/>
    <w:rsid w:val="00F27C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AB6A79"/>
  <w15:chartTrackingRefBased/>
  <w15:docId w15:val="{74C0409A-BCF6-4A24-8513-E689C6D0E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604BA"/>
    <w:pPr>
      <w:tabs>
        <w:tab w:val="center" w:pos="4536"/>
        <w:tab w:val="right" w:pos="9072"/>
      </w:tabs>
      <w:spacing w:after="0" w:line="240" w:lineRule="auto"/>
    </w:pPr>
  </w:style>
  <w:style w:type="character" w:customStyle="1" w:styleId="En-tteCar">
    <w:name w:val="En-tête Car"/>
    <w:basedOn w:val="Policepardfaut"/>
    <w:link w:val="En-tte"/>
    <w:uiPriority w:val="99"/>
    <w:rsid w:val="000604BA"/>
  </w:style>
  <w:style w:type="paragraph" w:styleId="Pieddepage">
    <w:name w:val="footer"/>
    <w:basedOn w:val="Normal"/>
    <w:link w:val="PieddepageCar"/>
    <w:uiPriority w:val="99"/>
    <w:unhideWhenUsed/>
    <w:rsid w:val="000604B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604BA"/>
  </w:style>
  <w:style w:type="character" w:styleId="Lienhypertexte">
    <w:name w:val="Hyperlink"/>
    <w:basedOn w:val="Policepardfaut"/>
    <w:uiPriority w:val="99"/>
    <w:unhideWhenUsed/>
    <w:rsid w:val="000604BA"/>
    <w:rPr>
      <w:color w:val="0563C1" w:themeColor="hyperlink"/>
      <w:u w:val="single"/>
    </w:rPr>
  </w:style>
  <w:style w:type="character" w:styleId="Mentionnonrsolue">
    <w:name w:val="Unresolved Mention"/>
    <w:basedOn w:val="Policepardfaut"/>
    <w:uiPriority w:val="99"/>
    <w:semiHidden/>
    <w:unhideWhenUsed/>
    <w:rsid w:val="000604BA"/>
    <w:rPr>
      <w:color w:val="605E5C"/>
      <w:shd w:val="clear" w:color="auto" w:fill="E1DFDD"/>
    </w:rPr>
  </w:style>
  <w:style w:type="paragraph" w:styleId="Notedebasdepage">
    <w:name w:val="footnote text"/>
    <w:basedOn w:val="Normal"/>
    <w:link w:val="NotedebasdepageCar"/>
    <w:uiPriority w:val="99"/>
    <w:semiHidden/>
    <w:unhideWhenUsed/>
    <w:rsid w:val="000604B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604BA"/>
    <w:rPr>
      <w:sz w:val="20"/>
      <w:szCs w:val="20"/>
    </w:rPr>
  </w:style>
  <w:style w:type="character" w:styleId="Appelnotedebasdep">
    <w:name w:val="footnote reference"/>
    <w:basedOn w:val="Policepardfaut"/>
    <w:uiPriority w:val="99"/>
    <w:semiHidden/>
    <w:unhideWhenUsed/>
    <w:rsid w:val="000604BA"/>
    <w:rPr>
      <w:vertAlign w:val="superscript"/>
    </w:rPr>
  </w:style>
  <w:style w:type="paragraph" w:styleId="Paragraphedeliste">
    <w:name w:val="List Paragraph"/>
    <w:basedOn w:val="Normal"/>
    <w:uiPriority w:val="34"/>
    <w:qFormat/>
    <w:rsid w:val="000604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s>
</file>

<file path=word/_rels/head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hyperlink" Target="http://www.marinelifechannel.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07A877-B665-4B0E-A00F-CC7A6E0D1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744</Words>
  <Characters>4098</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MERLEN Romain</dc:creator>
  <cp:keywords/>
  <dc:description/>
  <cp:lastModifiedBy>MERLEN Romain</cp:lastModifiedBy>
  <cp:revision>5</cp:revision>
  <dcterms:created xsi:type="dcterms:W3CDTF">2021-12-14T23:17:00Z</dcterms:created>
  <dcterms:modified xsi:type="dcterms:W3CDTF">2021-12-15T00:56:00Z</dcterms:modified>
</cp:coreProperties>
</file>